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8A" w:rsidRDefault="0005438A">
      <w:pPr>
        <w:pStyle w:val="NoSpacing"/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05438A" w:rsidRDefault="0005438A" w:rsidP="0005438A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0ECFA0A" wp14:editId="1E4109FB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:rsidR="0005438A" w:rsidRDefault="0005438A" w:rsidP="0005438A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:rsidR="0005438A" w:rsidRDefault="0005438A" w:rsidP="0005438A">
      <w:pPr>
        <w:spacing w:after="0"/>
        <w:ind w:left="3265" w:right="-4" w:firstLine="335"/>
      </w:pPr>
      <w:r>
        <w:rPr>
          <w:rFonts w:ascii="Times New Roman" w:eastAsia="Times New Roman" w:hAnsi="Times New Roman" w:cs="Times New Roman"/>
          <w:b/>
        </w:rPr>
        <w:t>BASIC EDUCATION (UPPER /JHS)</w:t>
      </w:r>
    </w:p>
    <w:p w:rsidR="0005438A" w:rsidRDefault="0005438A" w:rsidP="0005438A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:rsidR="0005438A" w:rsidRDefault="0005438A" w:rsidP="0005438A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 2 HOURS</w:t>
      </w:r>
    </w:p>
    <w:p w:rsidR="0005438A" w:rsidRDefault="0005438A" w:rsidP="0005438A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100 multiple choice questions. Choose the most appropriate answer from the list of options (A – D) provided for each question.</w:t>
      </w:r>
      <w:r>
        <w:t xml:space="preserve"> </w:t>
      </w:r>
      <w:r w:rsidRPr="00B901A7">
        <w:rPr>
          <w:rFonts w:ascii="Times New Roman" w:hAnsi="Times New Roman" w:cs="Times New Roman"/>
          <w:sz w:val="24"/>
          <w:szCs w:val="24"/>
        </w:rPr>
        <w:t>Answer all questions</w:t>
      </w:r>
    </w:p>
    <w:p w:rsidR="00D440DE" w:rsidRPr="0005438A" w:rsidRDefault="0005438A" w:rsidP="000543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028AC70" wp14:editId="736C2A40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92EA9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:rsidR="00711576" w:rsidRDefault="007115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  <w:sectPr w:rsidR="00711576">
          <w:footerReference w:type="default" r:id="rId9"/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Most of the early mans’ art work represents………………………</w:t>
      </w:r>
      <w:r w:rsidR="00711576">
        <w:rPr>
          <w:rFonts w:ascii="Times New Roman" w:hAnsi="Times New Roman" w:cs="Times New Roman"/>
          <w:sz w:val="24"/>
          <w:szCs w:val="24"/>
        </w:rPr>
        <w:t>….</w:t>
      </w:r>
    </w:p>
    <w:p w:rsidR="00D440DE" w:rsidRPr="0005438A" w:rsidRDefault="00423BE2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Figure Drawing</w:t>
      </w:r>
    </w:p>
    <w:p w:rsidR="00D440DE" w:rsidRPr="0005438A" w:rsidRDefault="00423BE2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Hunting Scenes</w:t>
      </w:r>
    </w:p>
    <w:p w:rsidR="00D440DE" w:rsidRPr="0005438A" w:rsidRDefault="00423BE2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Man and his environment</w:t>
      </w:r>
    </w:p>
    <w:p w:rsidR="00D440DE" w:rsidRPr="0005438A" w:rsidRDefault="00423BE2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Festival activities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Basic shapes are referred to as………………………</w:t>
      </w:r>
      <w:r w:rsidR="0071157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1157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Box shapes</w:t>
      </w:r>
    </w:p>
    <w:p w:rsidR="00D440DE" w:rsidRPr="0005438A" w:rsidRDefault="00423BE2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Circular shapes</w:t>
      </w:r>
    </w:p>
    <w:p w:rsidR="00D440DE" w:rsidRPr="0005438A" w:rsidRDefault="00423BE2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Irregular shapes</w:t>
      </w:r>
    </w:p>
    <w:p w:rsidR="00D440DE" w:rsidRPr="0005438A" w:rsidRDefault="00423BE2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Geometric shapes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Shading with lines is a technique called………………………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Tonal value</w:t>
      </w:r>
    </w:p>
    <w:p w:rsidR="00D440DE" w:rsidRPr="0005438A" w:rsidRDefault="00423BE2">
      <w:pPr>
        <w:pStyle w:val="ListParagraph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Blurry</w:t>
      </w:r>
    </w:p>
    <w:p w:rsidR="00D440DE" w:rsidRPr="0005438A" w:rsidRDefault="00423BE2">
      <w:pPr>
        <w:pStyle w:val="ListParagraph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Hatching</w:t>
      </w:r>
    </w:p>
    <w:p w:rsidR="00D440DE" w:rsidRPr="0005438A" w:rsidRDefault="00423BE2">
      <w:pPr>
        <w:pStyle w:val="ListParagraph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Pointillism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seen at a distance appears to…………………………………… </w:t>
      </w:r>
    </w:p>
    <w:p w:rsidR="00D440DE" w:rsidRPr="0005438A" w:rsidRDefault="00423BE2">
      <w:pPr>
        <w:pStyle w:val="ListParagraph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Retain their freshness</w:t>
      </w:r>
    </w:p>
    <w:p w:rsidR="00D440DE" w:rsidRPr="0005438A" w:rsidRDefault="00423BE2">
      <w:pPr>
        <w:pStyle w:val="ListParagraph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Change its primary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440DE" w:rsidRPr="0005438A" w:rsidRDefault="00423BE2">
      <w:pPr>
        <w:pStyle w:val="ListParagraph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Change its secondary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r w:rsidRPr="0005438A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D440DE" w:rsidRPr="0005438A" w:rsidRDefault="00423BE2">
      <w:pPr>
        <w:pStyle w:val="ListParagraph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Fade away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Artist create visual weight with</w:t>
      </w:r>
    </w:p>
    <w:p w:rsidR="00D440DE" w:rsidRPr="0005438A" w:rsidRDefault="00423BE2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Balance</w:t>
      </w:r>
    </w:p>
    <w:p w:rsidR="00D440DE" w:rsidRPr="0005438A" w:rsidRDefault="00423BE2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Emphasis</w:t>
      </w:r>
    </w:p>
    <w:p w:rsidR="00D440DE" w:rsidRPr="0005438A" w:rsidRDefault="00423BE2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Dominance</w:t>
      </w:r>
    </w:p>
    <w:p w:rsidR="00D440DE" w:rsidRPr="0005438A" w:rsidRDefault="00423BE2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Unity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Aptitude, skill and manual dexterity in the use of tools and materials is called……………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Artist</w:t>
      </w:r>
    </w:p>
    <w:p w:rsidR="00D440DE" w:rsidRPr="0005438A" w:rsidRDefault="00423BE2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Draftsmanship</w:t>
      </w:r>
    </w:p>
    <w:p w:rsidR="00D440DE" w:rsidRPr="0005438A" w:rsidRDefault="00423BE2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Masonry</w:t>
      </w:r>
    </w:p>
    <w:p w:rsidR="00D440DE" w:rsidRPr="0005438A" w:rsidRDefault="00423BE2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Craftsmanship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overall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effect of an art work in </w:t>
      </w:r>
      <w:r w:rsidRPr="0005438A">
        <w:rPr>
          <w:rFonts w:ascii="Times New Roman" w:hAnsi="Times New Roman" w:cs="Times New Roman"/>
          <w:sz w:val="24"/>
          <w:szCs w:val="24"/>
        </w:rPr>
        <w:t>terms of hue and value is called…………………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Chroma</w:t>
      </w:r>
    </w:p>
    <w:p w:rsidR="00D440DE" w:rsidRPr="0005438A" w:rsidRDefault="00423BE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Spectrum</w:t>
      </w:r>
    </w:p>
    <w:p w:rsidR="00D440DE" w:rsidRPr="0005438A" w:rsidRDefault="00423BE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Intensity</w:t>
      </w:r>
    </w:p>
    <w:p w:rsidR="00D440DE" w:rsidRPr="0005438A" w:rsidRDefault="00423BE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Tonality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Fashionable gathering of artists, writers, and intellectuals held in a private home is called……</w:t>
      </w:r>
    </w:p>
    <w:p w:rsidR="00D440DE" w:rsidRPr="0005438A" w:rsidRDefault="00423BE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Salon</w:t>
      </w:r>
    </w:p>
    <w:p w:rsidR="00D440DE" w:rsidRPr="0005438A" w:rsidRDefault="00423BE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Conference</w:t>
      </w:r>
    </w:p>
    <w:p w:rsidR="00D440DE" w:rsidRPr="0005438A" w:rsidRDefault="00423BE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Exhibition</w:t>
      </w:r>
    </w:p>
    <w:p w:rsidR="00D440DE" w:rsidRPr="0005438A" w:rsidRDefault="00423BE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Performance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use of strong contrasts between lumino</w:t>
      </w:r>
      <w:r w:rsidRPr="0005438A">
        <w:rPr>
          <w:rFonts w:ascii="Times New Roman" w:hAnsi="Times New Roman" w:cs="Times New Roman"/>
          <w:sz w:val="24"/>
          <w:szCs w:val="24"/>
        </w:rPr>
        <w:t>sity and shadow to achieve a sense of volume and dimensionality is called……………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Sfumato</w:t>
      </w:r>
      <w:proofErr w:type="spellEnd"/>
    </w:p>
    <w:p w:rsidR="00D440DE" w:rsidRPr="0005438A" w:rsidRDefault="00423BE2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Impasto</w:t>
      </w:r>
    </w:p>
    <w:p w:rsidR="00D440DE" w:rsidRPr="0005438A" w:rsidRDefault="00423BE2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Chairoscuro</w:t>
      </w:r>
      <w:proofErr w:type="spellEnd"/>
    </w:p>
    <w:p w:rsidR="00D440DE" w:rsidRPr="0005438A" w:rsidRDefault="00423BE2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Painterly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idea underlying a work of art or design is called………………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Creativity</w:t>
      </w:r>
    </w:p>
    <w:p w:rsidR="00D440DE" w:rsidRPr="0005438A" w:rsidRDefault="00423BE2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Creation</w:t>
      </w:r>
    </w:p>
    <w:p w:rsidR="00D440DE" w:rsidRPr="0005438A" w:rsidRDefault="00423BE2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Concept</w:t>
      </w:r>
    </w:p>
    <w:p w:rsidR="00D440DE" w:rsidRPr="0005438A" w:rsidRDefault="00423BE2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Philosophy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An art style of the 1920s and </w:t>
      </w:r>
      <w:r w:rsidRPr="0005438A">
        <w:rPr>
          <w:rFonts w:ascii="Times New Roman" w:hAnsi="Times New Roman" w:cs="Times New Roman"/>
          <w:sz w:val="24"/>
          <w:szCs w:val="24"/>
        </w:rPr>
        <w:t>1930s based on modern materials such as steel, chrome, glass and characterized by repetitive, geometric patterns of curves and lines is called……………….</w:t>
      </w:r>
    </w:p>
    <w:p w:rsidR="00D440DE" w:rsidRPr="0005438A" w:rsidRDefault="00423BE2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Art Nouveau</w:t>
      </w:r>
    </w:p>
    <w:p w:rsidR="00D440DE" w:rsidRPr="0005438A" w:rsidRDefault="00423BE2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Art Deco</w:t>
      </w:r>
    </w:p>
    <w:p w:rsidR="00D440DE" w:rsidRPr="0005438A" w:rsidRDefault="00423BE2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Pop Art</w:t>
      </w:r>
    </w:p>
    <w:p w:rsidR="00D440DE" w:rsidRPr="0005438A" w:rsidRDefault="00423BE2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Contemporary Art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lastRenderedPageBreak/>
        <w:t xml:space="preserve">Artists can only create the illusion of forms </w:t>
      </w:r>
      <w:r w:rsidRPr="0005438A">
        <w:rPr>
          <w:rFonts w:ascii="Times New Roman" w:hAnsi="Times New Roman" w:cs="Times New Roman"/>
          <w:sz w:val="24"/>
          <w:szCs w:val="24"/>
        </w:rPr>
        <w:t>in…………………………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1-dimensional</w:t>
      </w:r>
    </w:p>
    <w:p w:rsidR="00D440DE" w:rsidRPr="0005438A" w:rsidRDefault="00423BE2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2-dimensional</w:t>
      </w:r>
    </w:p>
    <w:p w:rsidR="00D440DE" w:rsidRPr="0005438A" w:rsidRDefault="00423BE2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3-dimensional</w:t>
      </w:r>
    </w:p>
    <w:p w:rsidR="00D440DE" w:rsidRPr="0005438A" w:rsidRDefault="00423BE2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4-dimensional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Another name for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intensity is 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Chroma</w:t>
      </w:r>
    </w:p>
    <w:p w:rsidR="00D440DE" w:rsidRPr="0005438A" w:rsidRDefault="00423BE2">
      <w:pPr>
        <w:pStyle w:val="ListParagraph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Tone</w:t>
      </w:r>
    </w:p>
    <w:p w:rsidR="00D440DE" w:rsidRPr="0005438A" w:rsidRDefault="00423BE2">
      <w:pPr>
        <w:pStyle w:val="ListParagraph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Value</w:t>
      </w:r>
    </w:p>
    <w:p w:rsidR="00D440DE" w:rsidRPr="0005438A" w:rsidRDefault="00423BE2">
      <w:pPr>
        <w:pStyle w:val="ListParagraph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Hue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Diverse African cultures are expressed through the execution of………………………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Palanquins</w:t>
      </w:r>
    </w:p>
    <w:p w:rsidR="00D440DE" w:rsidRPr="0005438A" w:rsidRDefault="00423BE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Palaces</w:t>
      </w:r>
    </w:p>
    <w:p w:rsidR="00D440DE" w:rsidRPr="0005438A" w:rsidRDefault="00423BE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Masks</w:t>
      </w:r>
    </w:p>
    <w:p w:rsidR="00D440DE" w:rsidRPr="0005438A" w:rsidRDefault="00423BE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Fertility f</w:t>
      </w:r>
      <w:r w:rsidRPr="0005438A">
        <w:rPr>
          <w:rFonts w:ascii="Times New Roman" w:hAnsi="Times New Roman" w:cs="Times New Roman"/>
          <w:sz w:val="24"/>
          <w:szCs w:val="24"/>
        </w:rPr>
        <w:t>igures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era where the artists employed diverse signs and visual codes in composition is………</w:t>
      </w:r>
    </w:p>
    <w:p w:rsidR="00D440DE" w:rsidRPr="0005438A" w:rsidRDefault="00423BE2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Expressionism</w:t>
      </w:r>
    </w:p>
    <w:p w:rsidR="00D440DE" w:rsidRPr="0005438A" w:rsidRDefault="00423BE2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Popular Art</w:t>
      </w:r>
    </w:p>
    <w:p w:rsidR="00D440DE" w:rsidRPr="0005438A" w:rsidRDefault="00423BE2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Fauvism</w:t>
      </w:r>
    </w:p>
    <w:p w:rsidR="00D440DE" w:rsidRPr="0005438A" w:rsidRDefault="00423BE2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Symbolism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 formal representation of angular and craggy forms in painting and sculpture is known as….</w:t>
      </w:r>
    </w:p>
    <w:p w:rsidR="00D440DE" w:rsidRPr="0005438A" w:rsidRDefault="00423BE2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Cubism</w:t>
      </w:r>
    </w:p>
    <w:p w:rsidR="00D440DE" w:rsidRPr="0005438A" w:rsidRDefault="00423BE2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Futurism</w:t>
      </w:r>
    </w:p>
    <w:p w:rsidR="00D440DE" w:rsidRPr="0005438A" w:rsidRDefault="00423BE2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Angularism</w:t>
      </w:r>
      <w:proofErr w:type="spellEnd"/>
    </w:p>
    <w:p w:rsidR="00D440DE" w:rsidRPr="0005438A" w:rsidRDefault="00423BE2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Fauvism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origin of Art history is traced back to the …………………………….</w:t>
      </w:r>
    </w:p>
    <w:p w:rsidR="00D440DE" w:rsidRPr="0005438A" w:rsidRDefault="00423BE2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Stone age</w:t>
      </w:r>
    </w:p>
    <w:p w:rsidR="00D440DE" w:rsidRPr="0005438A" w:rsidRDefault="00423BE2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Prehistoric era</w:t>
      </w:r>
    </w:p>
    <w:p w:rsidR="00D440DE" w:rsidRPr="0005438A" w:rsidRDefault="00423BE2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Ice age</w:t>
      </w:r>
    </w:p>
    <w:p w:rsidR="00D440DE" w:rsidRPr="0005438A" w:rsidRDefault="00423BE2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Modern era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From which language does the word “collage” originates?</w:t>
      </w:r>
    </w:p>
    <w:p w:rsidR="00D440DE" w:rsidRPr="0005438A" w:rsidRDefault="00423BE2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Twi</w:t>
      </w:r>
    </w:p>
    <w:p w:rsidR="00D440DE" w:rsidRPr="0005438A" w:rsidRDefault="00423BE2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Latin</w:t>
      </w:r>
    </w:p>
    <w:p w:rsidR="00D440DE" w:rsidRPr="0005438A" w:rsidRDefault="00423BE2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French</w:t>
      </w:r>
    </w:p>
    <w:p w:rsidR="00D440DE" w:rsidRPr="0005438A" w:rsidRDefault="00423BE2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English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famous bronze roped-pot is found in the…………………</w:t>
      </w:r>
      <w:r w:rsidRPr="0005438A">
        <w:rPr>
          <w:rFonts w:ascii="Times New Roman" w:hAnsi="Times New Roman" w:cs="Times New Roman"/>
          <w:sz w:val="24"/>
          <w:szCs w:val="24"/>
        </w:rPr>
        <w:t>………….</w:t>
      </w:r>
    </w:p>
    <w:p w:rsidR="00D440DE" w:rsidRPr="0005438A" w:rsidRDefault="00423BE2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Benin art tradition</w:t>
      </w:r>
    </w:p>
    <w:p w:rsidR="00D440DE" w:rsidRPr="0005438A" w:rsidRDefault="00423BE2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Nok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culture</w:t>
      </w:r>
    </w:p>
    <w:p w:rsidR="00D440DE" w:rsidRPr="0005438A" w:rsidRDefault="00423BE2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Ife culture</w:t>
      </w:r>
    </w:p>
    <w:p w:rsidR="00D440DE" w:rsidRPr="0005438A" w:rsidRDefault="00423BE2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Igbo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Ukwu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culture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Which of the following countries is the origin of Gothic 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art</w:t>
      </w:r>
      <w:proofErr w:type="gramEnd"/>
    </w:p>
    <w:p w:rsidR="00D440DE" w:rsidRPr="0005438A" w:rsidRDefault="00423BE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Greece</w:t>
      </w:r>
    </w:p>
    <w:p w:rsidR="00D440DE" w:rsidRPr="0005438A" w:rsidRDefault="00423BE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France</w:t>
      </w:r>
    </w:p>
    <w:p w:rsidR="00D440DE" w:rsidRPr="0005438A" w:rsidRDefault="00423BE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Italy</w:t>
      </w:r>
    </w:p>
    <w:p w:rsidR="00D440DE" w:rsidRPr="0005438A" w:rsidRDefault="00423BE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Britain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Nimba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figures found among the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Baga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in Guinea are made to symbolize</w:t>
      </w:r>
    </w:p>
    <w:p w:rsidR="00D440DE" w:rsidRPr="0005438A" w:rsidRDefault="00423BE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God of thunder</w:t>
      </w:r>
    </w:p>
    <w:p w:rsidR="00D440DE" w:rsidRPr="0005438A" w:rsidRDefault="00423BE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River spirits</w:t>
      </w:r>
    </w:p>
    <w:p w:rsidR="00D440DE" w:rsidRPr="0005438A" w:rsidRDefault="00423BE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Earth goddess</w:t>
      </w:r>
    </w:p>
    <w:p w:rsidR="00D440DE" w:rsidRPr="0005438A" w:rsidRDefault="00423BE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Fertility and protector of pregnant women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pyramids of ancient Egypt are evidence of Egyptian’s concern for………………</w:t>
      </w:r>
    </w:p>
    <w:p w:rsidR="00D440DE" w:rsidRPr="0005438A" w:rsidRDefault="00423BE2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preservation of their art styles</w:t>
      </w:r>
    </w:p>
    <w:p w:rsidR="00D440DE" w:rsidRPr="0005438A" w:rsidRDefault="00423BE2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promotion of their architecture</w:t>
      </w:r>
    </w:p>
    <w:p w:rsidR="00D440DE" w:rsidRPr="0005438A" w:rsidRDefault="00423BE2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Life after death</w:t>
      </w:r>
    </w:p>
    <w:p w:rsidR="00D440DE" w:rsidRPr="0005438A" w:rsidRDefault="00423BE2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preservation of their artefac</w:t>
      </w:r>
      <w:r w:rsidRPr="0005438A">
        <w:rPr>
          <w:rFonts w:ascii="Times New Roman" w:hAnsi="Times New Roman" w:cs="Times New Roman"/>
          <w:sz w:val="24"/>
          <w:szCs w:val="24"/>
        </w:rPr>
        <w:t xml:space="preserve">ts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 planned organization of lines, shapes,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>, textures, and space in a work of art is termed as………………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2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Sketch</w:t>
      </w:r>
    </w:p>
    <w:p w:rsidR="00D440DE" w:rsidRPr="0005438A" w:rsidRDefault="00423BE2">
      <w:pPr>
        <w:pStyle w:val="ListParagraph"/>
        <w:numPr>
          <w:ilvl w:val="0"/>
          <w:numId w:val="2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Aesthetics</w:t>
      </w:r>
    </w:p>
    <w:p w:rsidR="00D440DE" w:rsidRPr="0005438A" w:rsidRDefault="00423BE2">
      <w:pPr>
        <w:pStyle w:val="ListParagraph"/>
        <w:numPr>
          <w:ilvl w:val="0"/>
          <w:numId w:val="2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Design</w:t>
      </w:r>
    </w:p>
    <w:p w:rsidR="00D440DE" w:rsidRPr="0005438A" w:rsidRDefault="00423BE2">
      <w:pPr>
        <w:pStyle w:val="ListParagraph"/>
        <w:numPr>
          <w:ilvl w:val="0"/>
          <w:numId w:val="2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Art plan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Which of the following materials can be glazed?</w:t>
      </w:r>
    </w:p>
    <w:p w:rsidR="00D440DE" w:rsidRPr="0005438A" w:rsidRDefault="00423BE2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Leather</w:t>
      </w:r>
    </w:p>
    <w:p w:rsidR="00D440DE" w:rsidRPr="0005438A" w:rsidRDefault="00423BE2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Clay</w:t>
      </w:r>
    </w:p>
    <w:p w:rsidR="00D440DE" w:rsidRPr="0005438A" w:rsidRDefault="00423BE2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Bamboo</w:t>
      </w:r>
    </w:p>
    <w:p w:rsidR="00D440DE" w:rsidRPr="0005438A" w:rsidRDefault="00423BE2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Raffia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  <w:lang w:val="en-GB"/>
        </w:rPr>
        <w:t xml:space="preserve">One of the following is not a </w:t>
      </w:r>
      <w:r w:rsidRPr="0005438A">
        <w:rPr>
          <w:rFonts w:ascii="Times New Roman" w:hAnsi="Times New Roman" w:cs="Times New Roman"/>
          <w:sz w:val="24"/>
          <w:szCs w:val="24"/>
          <w:lang w:val="en-GB"/>
        </w:rPr>
        <w:t>process involved in basket weaving.</w:t>
      </w:r>
    </w:p>
    <w:p w:rsidR="00D440DE" w:rsidRPr="0005438A" w:rsidRDefault="00423BE2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  <w:lang w:val="en-GB"/>
        </w:rPr>
        <w:t>Laying of stakes</w:t>
      </w:r>
    </w:p>
    <w:p w:rsidR="00D440DE" w:rsidRPr="0005438A" w:rsidRDefault="00423BE2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  <w:lang w:val="en-GB"/>
        </w:rPr>
        <w:t>Splicing</w:t>
      </w:r>
    </w:p>
    <w:p w:rsidR="00D440DE" w:rsidRPr="0005438A" w:rsidRDefault="00423BE2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  <w:lang w:val="en-GB"/>
        </w:rPr>
        <w:t>Throwing</w:t>
      </w:r>
    </w:p>
    <w:p w:rsidR="00D440DE" w:rsidRPr="0005438A" w:rsidRDefault="00423BE2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  <w:lang w:val="en-GB"/>
        </w:rPr>
        <w:t>Bi staking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lastRenderedPageBreak/>
        <w:t>Identify the weaving technique used in the image below.</w:t>
      </w:r>
    </w:p>
    <w:p w:rsidR="00D440DE" w:rsidRPr="0005438A" w:rsidRDefault="00423BE2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2140" cy="1256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0DE" w:rsidRPr="0005438A" w:rsidRDefault="00423BE2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Randing</w:t>
      </w:r>
      <w:proofErr w:type="spellEnd"/>
    </w:p>
    <w:p w:rsidR="00D440DE" w:rsidRPr="0005438A" w:rsidRDefault="00423BE2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Plaiting</w:t>
      </w:r>
    </w:p>
    <w:p w:rsidR="00D440DE" w:rsidRPr="0005438A" w:rsidRDefault="00423BE2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Knotting</w:t>
      </w:r>
    </w:p>
    <w:p w:rsidR="00D440DE" w:rsidRPr="0005438A" w:rsidRDefault="00423BE2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Twinning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Clay bodies are made durable after………………………………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Mixing</w:t>
      </w:r>
    </w:p>
    <w:p w:rsidR="00D440DE" w:rsidRPr="0005438A" w:rsidRDefault="00423BE2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Drying</w:t>
      </w:r>
    </w:p>
    <w:p w:rsidR="00D440DE" w:rsidRPr="0005438A" w:rsidRDefault="00423BE2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Firing</w:t>
      </w:r>
    </w:p>
    <w:p w:rsidR="00D440DE" w:rsidRPr="0005438A" w:rsidRDefault="00423BE2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Pounding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Shrinkage in clays may be reduced by adding……………………………………</w:t>
      </w:r>
    </w:p>
    <w:p w:rsidR="00D440DE" w:rsidRPr="0005438A" w:rsidRDefault="00423BE2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Plastic clay</w:t>
      </w:r>
    </w:p>
    <w:p w:rsidR="00D440DE" w:rsidRPr="0005438A" w:rsidRDefault="00423BE2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Grog</w:t>
      </w:r>
    </w:p>
    <w:p w:rsidR="00D440DE" w:rsidRPr="0005438A" w:rsidRDefault="00423BE2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Fluxes</w:t>
      </w:r>
    </w:p>
    <w:p w:rsidR="00D440DE" w:rsidRPr="0005438A" w:rsidRDefault="00423BE2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Fine dry clay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Select the material most suitable for achieving porosity in an insulating refractory brick. </w:t>
      </w:r>
    </w:p>
    <w:p w:rsidR="00D440DE" w:rsidRPr="0005438A" w:rsidRDefault="00423BE2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Sand</w:t>
      </w:r>
    </w:p>
    <w:p w:rsidR="00D440DE" w:rsidRPr="0005438A" w:rsidRDefault="00423BE2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Sawdust</w:t>
      </w:r>
    </w:p>
    <w:p w:rsidR="00D440DE" w:rsidRPr="0005438A" w:rsidRDefault="00423BE2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Kaolin</w:t>
      </w:r>
    </w:p>
    <w:p w:rsidR="00D440DE" w:rsidRPr="0005438A" w:rsidRDefault="00423BE2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Grog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process of forming wares on the </w:t>
      </w:r>
      <w:r w:rsidRPr="0005438A">
        <w:rPr>
          <w:rFonts w:ascii="Times New Roman" w:hAnsi="Times New Roman" w:cs="Times New Roman"/>
          <w:sz w:val="24"/>
          <w:szCs w:val="24"/>
        </w:rPr>
        <w:t>potter’s wheel is called………………………………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Building</w:t>
      </w:r>
    </w:p>
    <w:p w:rsidR="00D440DE" w:rsidRPr="0005438A" w:rsidRDefault="00423BE2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Throwing</w:t>
      </w:r>
    </w:p>
    <w:p w:rsidR="00D440DE" w:rsidRPr="0005438A" w:rsidRDefault="00423BE2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Casting</w:t>
      </w:r>
    </w:p>
    <w:p w:rsidR="00D440DE" w:rsidRPr="0005438A" w:rsidRDefault="00423BE2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Wheeling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The  </w:t>
      </w:r>
      <w:r w:rsidRPr="0005438A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05438A">
        <w:rPr>
          <w:rFonts w:ascii="Times New Roman" w:hAnsi="Times New Roman" w:cs="Times New Roman"/>
          <w:sz w:val="24"/>
          <w:szCs w:val="24"/>
        </w:rPr>
        <w:t xml:space="preserve"> are all Jewelry Products EXCEPT</w:t>
      </w:r>
    </w:p>
    <w:p w:rsidR="00D440DE" w:rsidRPr="0005438A" w:rsidRDefault="00423BE2">
      <w:pPr>
        <w:pStyle w:val="ListParagraph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Wrist watch</w:t>
      </w:r>
    </w:p>
    <w:p w:rsidR="00D440DE" w:rsidRPr="0005438A" w:rsidRDefault="00423BE2">
      <w:pPr>
        <w:pStyle w:val="ListParagraph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Curtains</w:t>
      </w:r>
    </w:p>
    <w:p w:rsidR="00D440DE" w:rsidRPr="0005438A" w:rsidRDefault="00423BE2">
      <w:pPr>
        <w:pStyle w:val="ListParagraph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Trophies</w:t>
      </w:r>
    </w:p>
    <w:p w:rsidR="00D440DE" w:rsidRPr="0005438A" w:rsidRDefault="00423BE2">
      <w:pPr>
        <w:pStyle w:val="ListParagraph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Weights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An ornament for the wrist in the form of a chain is known as………………………………</w:t>
      </w:r>
    </w:p>
    <w:p w:rsidR="00D440DE" w:rsidRPr="0005438A" w:rsidRDefault="00423BE2">
      <w:pPr>
        <w:pStyle w:val="ListParagraph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Watch</w:t>
      </w:r>
    </w:p>
    <w:p w:rsidR="00D440DE" w:rsidRPr="0005438A" w:rsidRDefault="00423BE2">
      <w:pPr>
        <w:pStyle w:val="ListParagraph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Bracelet</w:t>
      </w:r>
    </w:p>
    <w:p w:rsidR="00D440DE" w:rsidRPr="0005438A" w:rsidRDefault="00423BE2">
      <w:pPr>
        <w:pStyle w:val="ListParagraph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Ring</w:t>
      </w:r>
    </w:p>
    <w:p w:rsidR="00D440DE" w:rsidRPr="0005438A" w:rsidRDefault="00423BE2">
      <w:pPr>
        <w:pStyle w:val="ListParagraph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Bangle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 series of links or rings passing through one another is known as a………………………………………</w:t>
      </w:r>
    </w:p>
    <w:p w:rsidR="00D440DE" w:rsidRPr="0005438A" w:rsidRDefault="00423BE2">
      <w:pPr>
        <w:pStyle w:val="ListParagraph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Bracelet</w:t>
      </w:r>
    </w:p>
    <w:p w:rsidR="00D440DE" w:rsidRPr="0005438A" w:rsidRDefault="00423BE2">
      <w:pPr>
        <w:pStyle w:val="ListParagraph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Necklace</w:t>
      </w:r>
    </w:p>
    <w:p w:rsidR="00D440DE" w:rsidRPr="0005438A" w:rsidRDefault="00423BE2">
      <w:pPr>
        <w:pStyle w:val="ListParagraph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Wristband</w:t>
      </w:r>
    </w:p>
    <w:p w:rsidR="00D440DE" w:rsidRPr="0005438A" w:rsidRDefault="00423BE2">
      <w:pPr>
        <w:pStyle w:val="ListParagraph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Chain 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smallest visible component of most fabrics is……………………………………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Twist</w:t>
      </w:r>
    </w:p>
    <w:p w:rsidR="00D440DE" w:rsidRPr="0005438A" w:rsidRDefault="00423BE2">
      <w:pPr>
        <w:pStyle w:val="ListParagraph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Yarn</w:t>
      </w:r>
    </w:p>
    <w:p w:rsidR="00D440DE" w:rsidRPr="0005438A" w:rsidRDefault="00423BE2">
      <w:pPr>
        <w:pStyle w:val="ListParagraph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Fibre</w:t>
      </w:r>
      <w:proofErr w:type="spellEnd"/>
    </w:p>
    <w:p w:rsidR="00D440DE" w:rsidRPr="0005438A" w:rsidRDefault="00423BE2">
      <w:pPr>
        <w:pStyle w:val="ListParagraph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Chord</w:t>
      </w:r>
    </w:p>
    <w:p w:rsidR="00D440DE" w:rsidRPr="0005438A" w:rsidRDefault="00423BE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Which of the following involves the use </w:t>
      </w:r>
      <w:r w:rsidRPr="0005438A">
        <w:rPr>
          <w:rFonts w:ascii="Times New Roman" w:hAnsi="Times New Roman" w:cs="Times New Roman"/>
          <w:sz w:val="24"/>
          <w:szCs w:val="24"/>
        </w:rPr>
        <w:t>of the loom?</w:t>
      </w:r>
    </w:p>
    <w:p w:rsidR="00D440DE" w:rsidRPr="0005438A" w:rsidRDefault="00423BE2">
      <w:pPr>
        <w:pStyle w:val="ListParagraph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Applique</w:t>
      </w:r>
    </w:p>
    <w:p w:rsidR="00D440DE" w:rsidRPr="0005438A" w:rsidRDefault="00423BE2">
      <w:pPr>
        <w:pStyle w:val="ListParagraph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Weaving</w:t>
      </w:r>
    </w:p>
    <w:p w:rsidR="00D440DE" w:rsidRPr="0005438A" w:rsidRDefault="00423BE2">
      <w:pPr>
        <w:pStyle w:val="ListParagraph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Crocheting</w:t>
      </w:r>
    </w:p>
    <w:p w:rsidR="00D440DE" w:rsidRPr="0005438A" w:rsidRDefault="00423BE2">
      <w:pPr>
        <w:pStyle w:val="ListParagraph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Knitting</w:t>
      </w:r>
    </w:p>
    <w:p w:rsidR="00D440DE" w:rsidRPr="0005438A" w:rsidRDefault="00423B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Which of these best explains sizing in sculpture?</w:t>
      </w:r>
    </w:p>
    <w:p w:rsidR="00D440DE" w:rsidRPr="0005438A" w:rsidRDefault="00423BE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application of a parting agent in a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mould</w:t>
      </w:r>
      <w:proofErr w:type="spellEnd"/>
    </w:p>
    <w:p w:rsidR="00D440DE" w:rsidRPr="0005438A" w:rsidRDefault="00423BE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proportions of the human figure</w:t>
      </w:r>
    </w:p>
    <w:p w:rsidR="00D440DE" w:rsidRPr="0005438A" w:rsidRDefault="00423BE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various sizes of sculpture</w:t>
      </w:r>
    </w:p>
    <w:p w:rsidR="00D440DE" w:rsidRPr="0005438A" w:rsidRDefault="00423BE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The finishing employed in casting</w:t>
      </w:r>
    </w:p>
    <w:p w:rsidR="00D440DE" w:rsidRPr="0005438A" w:rsidRDefault="00423B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Which of </w:t>
      </w:r>
      <w:r w:rsidRPr="0005438A">
        <w:rPr>
          <w:rFonts w:ascii="Times New Roman" w:hAnsi="Times New Roman" w:cs="Times New Roman"/>
          <w:sz w:val="24"/>
          <w:szCs w:val="24"/>
        </w:rPr>
        <w:t>these is the most durable material for sculpture?</w:t>
      </w:r>
    </w:p>
    <w:p w:rsidR="00D440DE" w:rsidRPr="0005438A" w:rsidRDefault="00423BE2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Plaster of Paris               </w:t>
      </w:r>
    </w:p>
    <w:p w:rsidR="00D440DE" w:rsidRPr="0005438A" w:rsidRDefault="00423BE2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Bronze                </w:t>
      </w:r>
    </w:p>
    <w:p w:rsidR="00D440DE" w:rsidRPr="0005438A" w:rsidRDefault="00423BE2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Wax                       </w:t>
      </w:r>
    </w:p>
    <w:p w:rsidR="00D440DE" w:rsidRPr="00711576" w:rsidRDefault="00423BE2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Wood   </w:t>
      </w:r>
    </w:p>
    <w:p w:rsidR="00711576" w:rsidRDefault="00711576" w:rsidP="00711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76" w:rsidRDefault="00711576" w:rsidP="00711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76" w:rsidRPr="00711576" w:rsidRDefault="00711576" w:rsidP="00711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0DE" w:rsidRPr="0005438A" w:rsidRDefault="00423B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lastRenderedPageBreak/>
        <w:t>In- the-round sculptures are also referred to as………………………………</w:t>
      </w:r>
    </w:p>
    <w:p w:rsidR="00D440DE" w:rsidRPr="0005438A" w:rsidRDefault="00423BE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Full Standing     </w:t>
      </w:r>
    </w:p>
    <w:p w:rsidR="00D440DE" w:rsidRPr="0005438A" w:rsidRDefault="00423BE2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Stabile     </w:t>
      </w:r>
    </w:p>
    <w:p w:rsidR="00D440DE" w:rsidRPr="0005438A" w:rsidRDefault="00423BE2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Monument </w:t>
      </w:r>
    </w:p>
    <w:p w:rsidR="00D440DE" w:rsidRPr="0005438A" w:rsidRDefault="00423BE2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Free Standing</w:t>
      </w:r>
    </w:p>
    <w:p w:rsidR="00D440DE" w:rsidRPr="00711576" w:rsidRDefault="00D440DE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sz w:val="10"/>
          <w:szCs w:val="24"/>
        </w:rPr>
      </w:pPr>
    </w:p>
    <w:p w:rsidR="00D440DE" w:rsidRPr="0005438A" w:rsidRDefault="00423B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Select two major techniques in sculpture?</w:t>
      </w:r>
    </w:p>
    <w:p w:rsidR="00D440DE" w:rsidRPr="0005438A" w:rsidRDefault="00423BE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Casting </w:t>
      </w:r>
      <w:proofErr w:type="gramStart"/>
      <w:r w:rsidRPr="0005438A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 Dewaxing                                      </w:t>
      </w:r>
    </w:p>
    <w:p w:rsidR="00D440DE" w:rsidRPr="0005438A" w:rsidRDefault="00423BE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Modelling </w:t>
      </w:r>
      <w:proofErr w:type="gramStart"/>
      <w:r w:rsidRPr="0005438A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 Casting  </w:t>
      </w:r>
    </w:p>
    <w:p w:rsidR="00D440DE" w:rsidRPr="0005438A" w:rsidRDefault="00423BE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Burnishing </w:t>
      </w:r>
      <w:proofErr w:type="gramStart"/>
      <w:r w:rsidRPr="0005438A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 Modeling                               </w:t>
      </w:r>
    </w:p>
    <w:p w:rsidR="00D440DE" w:rsidRPr="0005438A" w:rsidRDefault="00423BE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 Dewaxing </w:t>
      </w:r>
      <w:proofErr w:type="gramStart"/>
      <w:r w:rsidRPr="0005438A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05438A">
        <w:rPr>
          <w:rFonts w:ascii="Times New Roman" w:eastAsia="Calibri" w:hAnsi="Times New Roman" w:cs="Times New Roman"/>
          <w:sz w:val="24"/>
          <w:szCs w:val="24"/>
        </w:rPr>
        <w:t xml:space="preserve"> Burnishing</w:t>
      </w:r>
    </w:p>
    <w:p w:rsidR="00D440DE" w:rsidRPr="0005438A" w:rsidRDefault="00423B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It is the part of a picture or design which is </w:t>
      </w:r>
      <w:r w:rsidRPr="0005438A">
        <w:rPr>
          <w:rFonts w:ascii="Times New Roman" w:hAnsi="Times New Roman" w:cs="Times New Roman"/>
          <w:sz w:val="24"/>
          <w:szCs w:val="24"/>
        </w:rPr>
        <w:t>nearest to the viewer.</w:t>
      </w:r>
    </w:p>
    <w:p w:rsidR="00D440DE" w:rsidRPr="0005438A" w:rsidRDefault="00423BE2">
      <w:pPr>
        <w:pStyle w:val="Defaul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Varnish</w:t>
      </w:r>
    </w:p>
    <w:p w:rsidR="00D440DE" w:rsidRPr="0005438A" w:rsidRDefault="00423BE2">
      <w:pPr>
        <w:pStyle w:val="Defaul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Plane</w:t>
      </w:r>
    </w:p>
    <w:p w:rsidR="00D440DE" w:rsidRPr="0005438A" w:rsidRDefault="00423BE2">
      <w:pPr>
        <w:pStyle w:val="Defaul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Background</w:t>
      </w:r>
    </w:p>
    <w:p w:rsidR="00D440DE" w:rsidRPr="0005438A" w:rsidRDefault="00423BE2">
      <w:pPr>
        <w:pStyle w:val="Defaul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Foreground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The major function of a poster is to………………………………………</w:t>
      </w:r>
    </w:p>
    <w:p w:rsidR="00D440DE" w:rsidRPr="0005438A" w:rsidRDefault="00423BE2">
      <w:pPr>
        <w:pStyle w:val="Default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Decorate</w:t>
      </w:r>
    </w:p>
    <w:p w:rsidR="00D440DE" w:rsidRPr="0005438A" w:rsidRDefault="00423BE2">
      <w:pPr>
        <w:pStyle w:val="Default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Entertain</w:t>
      </w:r>
    </w:p>
    <w:p w:rsidR="00D440DE" w:rsidRPr="0005438A" w:rsidRDefault="00423BE2">
      <w:pPr>
        <w:pStyle w:val="Default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Attract attention</w:t>
      </w:r>
    </w:p>
    <w:p w:rsidR="00D440DE" w:rsidRPr="0005438A" w:rsidRDefault="00423BE2">
      <w:pPr>
        <w:pStyle w:val="Default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 xml:space="preserve">Communicate 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What item can be improvised for the spray diffuser for a sprayed pattern project?</w:t>
      </w:r>
    </w:p>
    <w:p w:rsidR="00D440DE" w:rsidRPr="0005438A" w:rsidRDefault="00423BE2">
      <w:pPr>
        <w:pStyle w:val="Default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Squeege</w:t>
      </w:r>
      <w:r w:rsidRPr="0005438A">
        <w:rPr>
          <w:rFonts w:ascii="Times New Roman" w:hAnsi="Times New Roman" w:cs="Times New Roman"/>
          <w:color w:val="auto"/>
        </w:rPr>
        <w:t xml:space="preserve">e </w:t>
      </w:r>
    </w:p>
    <w:p w:rsidR="00D440DE" w:rsidRPr="0005438A" w:rsidRDefault="00423BE2">
      <w:pPr>
        <w:pStyle w:val="Default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Painting brush</w:t>
      </w:r>
    </w:p>
    <w:p w:rsidR="00D440DE" w:rsidRPr="0005438A" w:rsidRDefault="00423BE2">
      <w:pPr>
        <w:pStyle w:val="Default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Toothbrush</w:t>
      </w:r>
    </w:p>
    <w:p w:rsidR="00D440DE" w:rsidRPr="0005438A" w:rsidRDefault="00423BE2">
      <w:pPr>
        <w:pStyle w:val="Default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Dadding sponge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 well plan</w:t>
      </w:r>
      <w:r w:rsidRPr="0005438A">
        <w:rPr>
          <w:rFonts w:ascii="Times New Roman" w:hAnsi="Times New Roman" w:cs="Times New Roman"/>
          <w:color w:val="auto"/>
        </w:rPr>
        <w:t>ned</w:t>
      </w:r>
      <w:r w:rsidRPr="0005438A">
        <w:rPr>
          <w:rFonts w:ascii="Times New Roman" w:hAnsi="Times New Roman" w:cs="Times New Roman"/>
          <w:color w:val="auto"/>
        </w:rPr>
        <w:t xml:space="preserve"> composition is guided by rules of design known as</w:t>
      </w:r>
      <w:r w:rsidR="00711576">
        <w:rPr>
          <w:rFonts w:ascii="Times New Roman" w:hAnsi="Times New Roman" w:cs="Times New Roman"/>
          <w:color w:val="auto"/>
        </w:rPr>
        <w:t xml:space="preserve"> </w:t>
      </w:r>
      <w:r w:rsidRPr="0005438A">
        <w:rPr>
          <w:rFonts w:ascii="Times New Roman" w:hAnsi="Times New Roman" w:cs="Times New Roman"/>
          <w:color w:val="auto"/>
        </w:rPr>
        <w:t>……………….</w:t>
      </w:r>
    </w:p>
    <w:p w:rsidR="00D440DE" w:rsidRPr="0005438A" w:rsidRDefault="00423BE2">
      <w:pPr>
        <w:pStyle w:val="Defaul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Elements of design</w:t>
      </w:r>
    </w:p>
    <w:p w:rsidR="00D440DE" w:rsidRPr="0005438A" w:rsidRDefault="00423BE2">
      <w:pPr>
        <w:pStyle w:val="Defaul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Thumbnails</w:t>
      </w:r>
    </w:p>
    <w:p w:rsidR="00D440DE" w:rsidRPr="0005438A" w:rsidRDefault="00423BE2">
      <w:pPr>
        <w:pStyle w:val="Defaul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Layout</w:t>
      </w:r>
    </w:p>
    <w:p w:rsidR="00D440DE" w:rsidRPr="0005438A" w:rsidRDefault="00423BE2">
      <w:pPr>
        <w:pStyle w:val="Defaul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 xml:space="preserve">Principles of design 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Transferring an impression from one surface to another is called……………</w:t>
      </w:r>
      <w:proofErr w:type="gramStart"/>
      <w:r w:rsidRPr="0005438A">
        <w:rPr>
          <w:rFonts w:ascii="Times New Roman" w:hAnsi="Times New Roman" w:cs="Times New Roman"/>
          <w:color w:val="auto"/>
        </w:rPr>
        <w:t>…..</w:t>
      </w:r>
      <w:proofErr w:type="gramEnd"/>
    </w:p>
    <w:p w:rsidR="00D440DE" w:rsidRPr="0005438A" w:rsidRDefault="00423BE2">
      <w:pPr>
        <w:pStyle w:val="Defaul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Painting</w:t>
      </w:r>
    </w:p>
    <w:p w:rsidR="00D440DE" w:rsidRPr="0005438A" w:rsidRDefault="00423BE2">
      <w:pPr>
        <w:pStyle w:val="Defaul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Priming</w:t>
      </w:r>
    </w:p>
    <w:p w:rsidR="00D440DE" w:rsidRPr="0005438A" w:rsidRDefault="00423BE2">
      <w:pPr>
        <w:pStyle w:val="Defaul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Printing</w:t>
      </w:r>
    </w:p>
    <w:p w:rsidR="00D440DE" w:rsidRPr="0005438A" w:rsidRDefault="00423BE2">
      <w:pPr>
        <w:pStyle w:val="Defaul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Prinking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The organization of the element of design in a given space is called………………………</w:t>
      </w:r>
    </w:p>
    <w:p w:rsidR="00D440DE" w:rsidRPr="0005438A" w:rsidRDefault="00423BE2">
      <w:pPr>
        <w:pStyle w:val="Defaul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Perception</w:t>
      </w:r>
    </w:p>
    <w:p w:rsidR="00D440DE" w:rsidRPr="0005438A" w:rsidRDefault="00423BE2">
      <w:pPr>
        <w:pStyle w:val="Defaul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Comprehension</w:t>
      </w:r>
    </w:p>
    <w:p w:rsidR="00D440DE" w:rsidRPr="0005438A" w:rsidRDefault="00423BE2">
      <w:pPr>
        <w:pStyle w:val="Defaul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Composition</w:t>
      </w:r>
    </w:p>
    <w:p w:rsidR="00D440DE" w:rsidRPr="0005438A" w:rsidRDefault="00423BE2">
      <w:pPr>
        <w:pStyle w:val="Defaul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Appreciation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Half size of A4 sheet is referred to as…………………………………</w:t>
      </w:r>
    </w:p>
    <w:p w:rsidR="00D440DE" w:rsidRPr="0005438A" w:rsidRDefault="00423BE2">
      <w:pPr>
        <w:pStyle w:val="Defaul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A3</w:t>
      </w:r>
    </w:p>
    <w:p w:rsidR="00D440DE" w:rsidRPr="0005438A" w:rsidRDefault="00423BE2">
      <w:pPr>
        <w:pStyle w:val="Defaul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A5</w:t>
      </w:r>
    </w:p>
    <w:p w:rsidR="00D440DE" w:rsidRPr="0005438A" w:rsidRDefault="00423BE2">
      <w:pPr>
        <w:pStyle w:val="Defaul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A6</w:t>
      </w:r>
    </w:p>
    <w:p w:rsidR="00D440DE" w:rsidRPr="0005438A" w:rsidRDefault="00423BE2">
      <w:pPr>
        <w:pStyle w:val="Defaul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A2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 xml:space="preserve">Moistened leather absorbs </w:t>
      </w:r>
      <w:r w:rsidRPr="0005438A">
        <w:rPr>
          <w:rFonts w:ascii="Times New Roman" w:hAnsi="Times New Roman" w:cs="Times New Roman"/>
          <w:color w:val="auto"/>
        </w:rPr>
        <w:t>dyes quickly by the addition of ……………………………to dyes.</w:t>
      </w:r>
    </w:p>
    <w:p w:rsidR="00D440DE" w:rsidRPr="0005438A" w:rsidRDefault="00423BE2">
      <w:pPr>
        <w:pStyle w:val="Default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Water</w:t>
      </w:r>
    </w:p>
    <w:p w:rsidR="00D440DE" w:rsidRPr="0005438A" w:rsidRDefault="00423BE2">
      <w:pPr>
        <w:pStyle w:val="Default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Alcohol</w:t>
      </w:r>
    </w:p>
    <w:p w:rsidR="00D440DE" w:rsidRPr="0005438A" w:rsidRDefault="00423BE2">
      <w:pPr>
        <w:pStyle w:val="Default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Turpentine</w:t>
      </w:r>
    </w:p>
    <w:p w:rsidR="00D440DE" w:rsidRPr="0005438A" w:rsidRDefault="00423BE2">
      <w:pPr>
        <w:pStyle w:val="Default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color w:val="auto"/>
        </w:rPr>
      </w:pPr>
      <w:proofErr w:type="spellStart"/>
      <w:r w:rsidRPr="0005438A">
        <w:rPr>
          <w:rFonts w:ascii="Times New Roman" w:hAnsi="Times New Roman" w:cs="Times New Roman"/>
          <w:color w:val="auto"/>
        </w:rPr>
        <w:t>Colour</w:t>
      </w:r>
      <w:proofErr w:type="spellEnd"/>
      <w:r w:rsidRPr="0005438A">
        <w:rPr>
          <w:rFonts w:ascii="Times New Roman" w:hAnsi="Times New Roman" w:cs="Times New Roman"/>
          <w:color w:val="auto"/>
        </w:rPr>
        <w:t xml:space="preserve">  </w:t>
      </w:r>
    </w:p>
    <w:p w:rsidR="00D440DE" w:rsidRPr="0005438A" w:rsidRDefault="00423BE2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The design technique of gluing and stitching materials on the surface of a leather for decoration is known as……………………………</w:t>
      </w:r>
    </w:p>
    <w:p w:rsidR="00D440DE" w:rsidRPr="0005438A" w:rsidRDefault="00423BE2">
      <w:pPr>
        <w:pStyle w:val="Default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Applique</w:t>
      </w:r>
    </w:p>
    <w:p w:rsidR="00D440DE" w:rsidRPr="0005438A" w:rsidRDefault="00423BE2">
      <w:pPr>
        <w:pStyle w:val="Default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Stamping</w:t>
      </w:r>
    </w:p>
    <w:p w:rsidR="00D440DE" w:rsidRPr="0005438A" w:rsidRDefault="00423BE2">
      <w:pPr>
        <w:pStyle w:val="Default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Dyeing</w:t>
      </w:r>
    </w:p>
    <w:p w:rsidR="00D440DE" w:rsidRPr="0005438A" w:rsidRDefault="00423BE2">
      <w:pPr>
        <w:pStyle w:val="Default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color w:val="auto"/>
        </w:rPr>
      </w:pPr>
      <w:r w:rsidRPr="0005438A">
        <w:rPr>
          <w:rFonts w:ascii="Times New Roman" w:hAnsi="Times New Roman" w:cs="Times New Roman"/>
          <w:color w:val="auto"/>
        </w:rPr>
        <w:t>Embroidery</w:t>
      </w:r>
    </w:p>
    <w:p w:rsidR="00D440DE" w:rsidRPr="0005438A" w:rsidRDefault="00423B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following are techniques of decorating leather </w:t>
      </w:r>
      <w:r w:rsidRPr="0005438A">
        <w:rPr>
          <w:rFonts w:ascii="Times New Roman" w:hAnsi="Times New Roman" w:cs="Times New Roman"/>
          <w:i/>
          <w:sz w:val="24"/>
          <w:szCs w:val="24"/>
        </w:rPr>
        <w:t>except</w:t>
      </w:r>
    </w:p>
    <w:p w:rsidR="00D440DE" w:rsidRPr="0005438A" w:rsidRDefault="00423BE2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Carving</w:t>
      </w:r>
    </w:p>
    <w:p w:rsidR="00D440DE" w:rsidRPr="0005438A" w:rsidRDefault="00423BE2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Spraying</w:t>
      </w:r>
    </w:p>
    <w:p w:rsidR="00D440DE" w:rsidRPr="0005438A" w:rsidRDefault="00423BE2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Incision</w:t>
      </w:r>
    </w:p>
    <w:p w:rsidR="00D440DE" w:rsidRPr="0005438A" w:rsidRDefault="00423BE2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Stitching 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Which defines the lightness and darkness of a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>?</w:t>
      </w:r>
    </w:p>
    <w:p w:rsidR="00D440DE" w:rsidRPr="0005438A" w:rsidRDefault="00423BE2">
      <w:pPr>
        <w:pStyle w:val="ListParagraph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Tone</w:t>
      </w:r>
    </w:p>
    <w:p w:rsidR="00D440DE" w:rsidRPr="0005438A" w:rsidRDefault="00423BE2">
      <w:pPr>
        <w:pStyle w:val="ListParagraph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Shade</w:t>
      </w:r>
    </w:p>
    <w:p w:rsidR="00D440DE" w:rsidRPr="0005438A" w:rsidRDefault="00423BE2">
      <w:pPr>
        <w:pStyle w:val="ListParagraph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Value</w:t>
      </w:r>
    </w:p>
    <w:p w:rsidR="00D440DE" w:rsidRDefault="00423BE2">
      <w:pPr>
        <w:pStyle w:val="ListParagraph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Hue</w:t>
      </w:r>
    </w:p>
    <w:p w:rsidR="00711576" w:rsidRPr="00711576" w:rsidRDefault="00711576" w:rsidP="007115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lastRenderedPageBreak/>
        <w:t>From the options below, what defines the tactile quality of a surface?</w:t>
      </w:r>
    </w:p>
    <w:p w:rsidR="00D440DE" w:rsidRPr="0005438A" w:rsidRDefault="00423BE2">
      <w:pPr>
        <w:pStyle w:val="ListParagraph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Smooth</w:t>
      </w:r>
    </w:p>
    <w:p w:rsidR="00D440DE" w:rsidRPr="0005438A" w:rsidRDefault="00423BE2">
      <w:pPr>
        <w:pStyle w:val="ListParagraph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Rough</w:t>
      </w:r>
    </w:p>
    <w:p w:rsidR="00D440DE" w:rsidRPr="0005438A" w:rsidRDefault="00423BE2">
      <w:pPr>
        <w:pStyle w:val="ListParagraph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Te</w:t>
      </w:r>
      <w:r w:rsidRPr="0005438A">
        <w:rPr>
          <w:rFonts w:ascii="Times New Roman" w:hAnsi="Times New Roman" w:cs="Times New Roman"/>
          <w:sz w:val="24"/>
          <w:szCs w:val="24"/>
        </w:rPr>
        <w:t>xtile</w:t>
      </w:r>
    </w:p>
    <w:p w:rsidR="00D440DE" w:rsidRPr="0005438A" w:rsidRDefault="00423BE2">
      <w:pPr>
        <w:pStyle w:val="ListParagraph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Texture 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…………………………….is a property of light</w:t>
      </w:r>
    </w:p>
    <w:p w:rsidR="00D440DE" w:rsidRPr="0005438A" w:rsidRDefault="00423BE2">
      <w:pPr>
        <w:pStyle w:val="ListParagraph"/>
        <w:numPr>
          <w:ilvl w:val="0"/>
          <w:numId w:val="5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D440DE" w:rsidRPr="0005438A" w:rsidRDefault="00423BE2">
      <w:pPr>
        <w:pStyle w:val="ListParagraph"/>
        <w:numPr>
          <w:ilvl w:val="0"/>
          <w:numId w:val="5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Dominance</w:t>
      </w:r>
    </w:p>
    <w:p w:rsidR="00D440DE" w:rsidRPr="0005438A" w:rsidRDefault="00423BE2">
      <w:pPr>
        <w:pStyle w:val="ListParagraph"/>
        <w:numPr>
          <w:ilvl w:val="0"/>
          <w:numId w:val="5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Value</w:t>
      </w:r>
    </w:p>
    <w:p w:rsidR="00D440DE" w:rsidRPr="0005438A" w:rsidRDefault="00423BE2">
      <w:pPr>
        <w:pStyle w:val="ListParagraph"/>
        <w:numPr>
          <w:ilvl w:val="0"/>
          <w:numId w:val="5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 Texture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When two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are located directly opposite on the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 xml:space="preserve"> wheel, they are said to be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5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Monochromatic </w:t>
      </w:r>
    </w:p>
    <w:p w:rsidR="00D440DE" w:rsidRPr="0005438A" w:rsidRDefault="00423BE2">
      <w:pPr>
        <w:pStyle w:val="ListParagraph"/>
        <w:numPr>
          <w:ilvl w:val="0"/>
          <w:numId w:val="5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Complementary </w:t>
      </w:r>
    </w:p>
    <w:p w:rsidR="00D440DE" w:rsidRPr="0005438A" w:rsidRDefault="00423BE2">
      <w:pPr>
        <w:pStyle w:val="ListParagraph"/>
        <w:numPr>
          <w:ilvl w:val="0"/>
          <w:numId w:val="5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Cool </w:t>
      </w:r>
    </w:p>
    <w:p w:rsidR="00D440DE" w:rsidRPr="0005438A" w:rsidRDefault="00423BE2">
      <w:pPr>
        <w:pStyle w:val="ListParagraph"/>
        <w:numPr>
          <w:ilvl w:val="0"/>
          <w:numId w:val="5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Analogous 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438A">
        <w:rPr>
          <w:rFonts w:ascii="Times New Roman" w:hAnsi="Times New Roman" w:cs="Times New Roman"/>
          <w:sz w:val="24"/>
          <w:szCs w:val="24"/>
        </w:rPr>
        <w:t xml:space="preserve">in the proper organization </w:t>
      </w:r>
      <w:r w:rsidRPr="0005438A">
        <w:rPr>
          <w:rFonts w:ascii="Times New Roman" w:hAnsi="Times New Roman" w:cs="Times New Roman"/>
          <w:sz w:val="24"/>
          <w:szCs w:val="24"/>
        </w:rPr>
        <w:t>and placement of elements on a picture plane to achieve a good design.</w:t>
      </w:r>
    </w:p>
    <w:p w:rsidR="00D440DE" w:rsidRPr="0005438A" w:rsidRDefault="00423BE2">
      <w:pPr>
        <w:pStyle w:val="ListParagraph"/>
        <w:numPr>
          <w:ilvl w:val="0"/>
          <w:numId w:val="5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Drawing</w:t>
      </w:r>
    </w:p>
    <w:p w:rsidR="00D440DE" w:rsidRPr="0005438A" w:rsidRDefault="00423BE2">
      <w:pPr>
        <w:pStyle w:val="ListParagraph"/>
        <w:numPr>
          <w:ilvl w:val="0"/>
          <w:numId w:val="5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Composition</w:t>
      </w:r>
    </w:p>
    <w:p w:rsidR="00D440DE" w:rsidRPr="0005438A" w:rsidRDefault="00423BE2">
      <w:pPr>
        <w:pStyle w:val="ListParagraph"/>
        <w:numPr>
          <w:ilvl w:val="0"/>
          <w:numId w:val="5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Emphasis</w:t>
      </w:r>
    </w:p>
    <w:p w:rsidR="00D440DE" w:rsidRPr="0005438A" w:rsidRDefault="00423BE2">
      <w:pPr>
        <w:pStyle w:val="ListParagraph"/>
        <w:numPr>
          <w:ilvl w:val="0"/>
          <w:numId w:val="5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Arrangement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 consistent rhythm in a design is also called……………………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5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emphasis</w:t>
      </w:r>
    </w:p>
    <w:p w:rsidR="00D440DE" w:rsidRPr="0005438A" w:rsidRDefault="00423BE2">
      <w:pPr>
        <w:pStyle w:val="ListParagraph"/>
        <w:numPr>
          <w:ilvl w:val="0"/>
          <w:numId w:val="5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Unity</w:t>
      </w:r>
    </w:p>
    <w:p w:rsidR="00D440DE" w:rsidRPr="0005438A" w:rsidRDefault="00423BE2">
      <w:pPr>
        <w:pStyle w:val="ListParagraph"/>
        <w:numPr>
          <w:ilvl w:val="0"/>
          <w:numId w:val="5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Harmony</w:t>
      </w:r>
    </w:p>
    <w:p w:rsidR="00D440DE" w:rsidRPr="0005438A" w:rsidRDefault="00423BE2">
      <w:pPr>
        <w:pStyle w:val="ListParagraph"/>
        <w:numPr>
          <w:ilvl w:val="0"/>
          <w:numId w:val="5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Repetition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Object seems larger and appears nearer to the viewer</w:t>
      </w:r>
      <w:r w:rsidRPr="0005438A">
        <w:rPr>
          <w:rFonts w:ascii="Times New Roman" w:hAnsi="Times New Roman" w:cs="Times New Roman"/>
          <w:sz w:val="24"/>
          <w:szCs w:val="24"/>
        </w:rPr>
        <w:t xml:space="preserve"> when the artist uses …………………………</w:t>
      </w:r>
    </w:p>
    <w:p w:rsidR="00D440DE" w:rsidRPr="0005438A" w:rsidRDefault="00423BE2">
      <w:pPr>
        <w:pStyle w:val="ListParagraph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Cool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440DE" w:rsidRPr="0005438A" w:rsidRDefault="00423BE2">
      <w:pPr>
        <w:pStyle w:val="ListParagraph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Warm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440DE" w:rsidRPr="0005438A" w:rsidRDefault="00423BE2">
      <w:pPr>
        <w:pStyle w:val="ListParagraph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Secondary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440DE" w:rsidRPr="0005438A" w:rsidRDefault="00423BE2">
      <w:pPr>
        <w:pStyle w:val="ListParagraph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Tertiary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The pattern of movement caused by </w:t>
      </w:r>
      <w:proofErr w:type="spellStart"/>
      <w:r w:rsidRPr="0005438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05438A">
        <w:rPr>
          <w:rFonts w:ascii="Times New Roman" w:hAnsi="Times New Roman" w:cs="Times New Roman"/>
          <w:sz w:val="24"/>
          <w:szCs w:val="24"/>
        </w:rPr>
        <w:t>, value, shape and lines is known as 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Directional principles</w:t>
      </w:r>
    </w:p>
    <w:p w:rsidR="00D440DE" w:rsidRPr="0005438A" w:rsidRDefault="00423BE2">
      <w:pPr>
        <w:pStyle w:val="ListParagraph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Repetition </w:t>
      </w:r>
    </w:p>
    <w:p w:rsidR="00D440DE" w:rsidRPr="0005438A" w:rsidRDefault="00423BE2">
      <w:pPr>
        <w:pStyle w:val="ListParagraph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Rhythm</w:t>
      </w:r>
    </w:p>
    <w:p w:rsidR="00D440DE" w:rsidRPr="0005438A" w:rsidRDefault="00423BE2">
      <w:pPr>
        <w:pStyle w:val="ListParagraph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Asymmetrical movement</w:t>
      </w:r>
    </w:p>
    <w:p w:rsidR="00D440DE" w:rsidRPr="0005438A" w:rsidRDefault="00423BE2">
      <w:pPr>
        <w:pStyle w:val="ListParagraph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A sense of cohe</w:t>
      </w:r>
      <w:r w:rsidRPr="0005438A">
        <w:rPr>
          <w:rFonts w:ascii="Times New Roman" w:hAnsi="Times New Roman" w:cs="Times New Roman"/>
          <w:sz w:val="24"/>
          <w:szCs w:val="24"/>
        </w:rPr>
        <w:t>siveness in a work of art is known as………………………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Dominance</w:t>
      </w:r>
    </w:p>
    <w:p w:rsidR="00D440DE" w:rsidRPr="0005438A" w:rsidRDefault="00423BE2">
      <w:pPr>
        <w:pStyle w:val="ListParagraph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Harmony</w:t>
      </w:r>
    </w:p>
    <w:p w:rsidR="00D440DE" w:rsidRPr="0005438A" w:rsidRDefault="00423BE2">
      <w:pPr>
        <w:pStyle w:val="ListParagraph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Unity</w:t>
      </w:r>
    </w:p>
    <w:p w:rsidR="00D440DE" w:rsidRPr="0005438A" w:rsidRDefault="00423BE2">
      <w:pPr>
        <w:pStyle w:val="ListParagraph"/>
        <w:numPr>
          <w:ilvl w:val="0"/>
          <w:numId w:val="6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Balance</w:t>
      </w:r>
    </w:p>
    <w:p w:rsidR="00D440DE" w:rsidRPr="0005438A" w:rsidRDefault="00423BE2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59.  The following are visual art disciplines </w:t>
      </w:r>
      <w:r w:rsidRPr="0005438A">
        <w:rPr>
          <w:rFonts w:ascii="Times New Roman" w:hAnsi="Times New Roman" w:cs="Times New Roman"/>
          <w:i/>
          <w:sz w:val="24"/>
          <w:szCs w:val="24"/>
        </w:rPr>
        <w:t>except……………………………….</w:t>
      </w:r>
    </w:p>
    <w:p w:rsidR="00D440DE" w:rsidRPr="0005438A" w:rsidRDefault="00423BE2">
      <w:pPr>
        <w:pStyle w:val="ListParagraph"/>
        <w:numPr>
          <w:ilvl w:val="0"/>
          <w:numId w:val="61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05438A">
        <w:rPr>
          <w:rFonts w:ascii="Times New Roman" w:hAnsi="Times New Roman" w:cs="Times New Roman"/>
          <w:sz w:val="24"/>
          <w:szCs w:val="24"/>
        </w:rPr>
        <w:t>Jewelery</w:t>
      </w:r>
      <w:proofErr w:type="spellEnd"/>
    </w:p>
    <w:p w:rsidR="00D440DE" w:rsidRPr="0005438A" w:rsidRDefault="00423BE2">
      <w:pPr>
        <w:pStyle w:val="ListParagraph"/>
        <w:numPr>
          <w:ilvl w:val="0"/>
          <w:numId w:val="61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Catering</w:t>
      </w:r>
    </w:p>
    <w:p w:rsidR="00D440DE" w:rsidRPr="0005438A" w:rsidRDefault="00423BE2">
      <w:pPr>
        <w:pStyle w:val="ListParagraph"/>
        <w:numPr>
          <w:ilvl w:val="0"/>
          <w:numId w:val="61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Textiles</w:t>
      </w:r>
    </w:p>
    <w:p w:rsidR="00D440DE" w:rsidRPr="0005438A" w:rsidRDefault="00423BE2">
      <w:pPr>
        <w:pStyle w:val="ListParagraph"/>
        <w:numPr>
          <w:ilvl w:val="0"/>
          <w:numId w:val="61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Basketry</w:t>
      </w:r>
    </w:p>
    <w:p w:rsidR="00D440DE" w:rsidRPr="0005438A" w:rsidRDefault="00423BE2">
      <w:pPr>
        <w:spacing w:after="0" w:line="276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60.  </w:t>
      </w:r>
      <w:r w:rsidRPr="00054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Groups of three </w:t>
      </w:r>
      <w:proofErr w:type="spellStart"/>
      <w:r w:rsidRPr="0005438A">
        <w:rPr>
          <w:rFonts w:ascii="Times New Roman" w:hAnsi="Times New Roman" w:cs="Times New Roman"/>
          <w:sz w:val="24"/>
          <w:szCs w:val="24"/>
          <w:shd w:val="clear" w:color="auto" w:fill="FFFFFF"/>
        </w:rPr>
        <w:t>colours</w:t>
      </w:r>
      <w:proofErr w:type="spellEnd"/>
      <w:r w:rsidRPr="00054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are next to each other on the color </w:t>
      </w:r>
      <w:r w:rsidRPr="0005438A">
        <w:rPr>
          <w:rFonts w:ascii="Times New Roman" w:hAnsi="Times New Roman" w:cs="Times New Roman"/>
          <w:sz w:val="24"/>
          <w:szCs w:val="24"/>
          <w:shd w:val="clear" w:color="auto" w:fill="FFFFFF"/>
        </w:rPr>
        <w:t>wheel is called</w:t>
      </w:r>
      <w:r w:rsidRPr="0005438A"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0543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440DE" w:rsidRPr="0005438A" w:rsidRDefault="00423BE2">
      <w:pPr>
        <w:pStyle w:val="ListParagraph"/>
        <w:numPr>
          <w:ilvl w:val="0"/>
          <w:numId w:val="62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Analogous </w:t>
      </w:r>
    </w:p>
    <w:p w:rsidR="00D440DE" w:rsidRPr="0005438A" w:rsidRDefault="00423BE2">
      <w:pPr>
        <w:pStyle w:val="ListParagraph"/>
        <w:numPr>
          <w:ilvl w:val="0"/>
          <w:numId w:val="62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Complementary </w:t>
      </w:r>
    </w:p>
    <w:p w:rsidR="00D440DE" w:rsidRPr="0005438A" w:rsidRDefault="00423BE2">
      <w:pPr>
        <w:pStyle w:val="ListParagraph"/>
        <w:numPr>
          <w:ilvl w:val="0"/>
          <w:numId w:val="62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 xml:space="preserve">Arial </w:t>
      </w:r>
    </w:p>
    <w:p w:rsidR="00D440DE" w:rsidRPr="0005438A" w:rsidRDefault="00423BE2">
      <w:pPr>
        <w:pStyle w:val="ListParagraph"/>
        <w:numPr>
          <w:ilvl w:val="0"/>
          <w:numId w:val="62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438A">
        <w:rPr>
          <w:rFonts w:ascii="Times New Roman" w:hAnsi="Times New Roman" w:cs="Times New Roman"/>
          <w:sz w:val="24"/>
          <w:szCs w:val="24"/>
        </w:rPr>
        <w:t>Close</w:t>
      </w:r>
    </w:p>
    <w:p w:rsidR="00711576" w:rsidRDefault="00711576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  <w:sectPr w:rsidR="00711576" w:rsidSect="00711576">
          <w:type w:val="continuous"/>
          <w:pgSz w:w="11906" w:h="16838"/>
          <w:pgMar w:top="1440" w:right="1080" w:bottom="1440" w:left="630" w:header="720" w:footer="720" w:gutter="0"/>
          <w:cols w:num="2" w:sep="1" w:space="720"/>
          <w:docGrid w:linePitch="360"/>
        </w:sectPr>
      </w:pPr>
    </w:p>
    <w:p w:rsidR="00D440DE" w:rsidRDefault="00D440DE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440DE" w:rsidRDefault="00D440DE">
      <w:pPr>
        <w:pStyle w:val="ListParagraph"/>
        <w:spacing w:after="0" w:line="360" w:lineRule="auto"/>
        <w:ind w:left="1080"/>
        <w:contextualSpacing w:val="0"/>
        <w:jc w:val="both"/>
      </w:pPr>
    </w:p>
    <w:p w:rsidR="00D440DE" w:rsidRDefault="00423BE2">
      <w:pPr>
        <w:spacing w:after="0" w:line="360" w:lineRule="auto"/>
        <w:ind w:left="72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:rsidR="00D440DE" w:rsidRDefault="00D440DE">
      <w:pPr>
        <w:pStyle w:val="ListParagraph"/>
        <w:tabs>
          <w:tab w:val="left" w:pos="0"/>
        </w:tabs>
        <w:ind w:left="1080"/>
        <w:rPr>
          <w:rFonts w:cstheme="minorHAnsi"/>
          <w:sz w:val="24"/>
          <w:szCs w:val="24"/>
        </w:rPr>
      </w:pPr>
    </w:p>
    <w:p w:rsidR="00D440DE" w:rsidRDefault="00D440DE">
      <w:pPr>
        <w:tabs>
          <w:tab w:val="left" w:pos="0"/>
        </w:tabs>
        <w:rPr>
          <w:rFonts w:cstheme="minorHAnsi"/>
          <w:sz w:val="24"/>
          <w:szCs w:val="24"/>
        </w:rPr>
      </w:pPr>
    </w:p>
    <w:p w:rsidR="00D440DE" w:rsidRDefault="00D440DE">
      <w:pPr>
        <w:tabs>
          <w:tab w:val="left" w:pos="0"/>
        </w:tabs>
      </w:pPr>
      <w:bookmarkStart w:id="0" w:name="_GoBack"/>
      <w:bookmarkEnd w:id="0"/>
    </w:p>
    <w:p w:rsidR="00D440DE" w:rsidRDefault="00D440DE">
      <w:pPr>
        <w:pStyle w:val="ListParagraph"/>
        <w:tabs>
          <w:tab w:val="left" w:pos="0"/>
        </w:tabs>
      </w:pPr>
    </w:p>
    <w:sectPr w:rsidR="00D440DE" w:rsidSect="00711576">
      <w:type w:val="continuous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E2" w:rsidRDefault="00423BE2">
      <w:pPr>
        <w:spacing w:line="240" w:lineRule="auto"/>
      </w:pPr>
      <w:r>
        <w:separator/>
      </w:r>
    </w:p>
  </w:endnote>
  <w:endnote w:type="continuationSeparator" w:id="0">
    <w:p w:rsidR="00423BE2" w:rsidRDefault="00423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374460"/>
      <w:docPartObj>
        <w:docPartGallery w:val="Page Numbers (Bottom of Page)"/>
        <w:docPartUnique/>
      </w:docPartObj>
    </w:sdtPr>
    <w:sdtContent>
      <w:sdt>
        <w:sdtPr>
          <w:id w:val="-913319633"/>
          <w:docPartObj>
            <w:docPartGallery w:val="Page Numbers (Top of Page)"/>
            <w:docPartUnique/>
          </w:docPartObj>
        </w:sdtPr>
        <w:sdtContent>
          <w:p w:rsidR="0005438A" w:rsidRDefault="000543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5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5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438A" w:rsidRDefault="0005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E2" w:rsidRDefault="00423BE2">
      <w:pPr>
        <w:spacing w:after="0"/>
      </w:pPr>
      <w:r>
        <w:separator/>
      </w:r>
    </w:p>
  </w:footnote>
  <w:footnote w:type="continuationSeparator" w:id="0">
    <w:p w:rsidR="00423BE2" w:rsidRDefault="00423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DB7"/>
    <w:multiLevelType w:val="multilevel"/>
    <w:tmpl w:val="03AA2DB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275CC"/>
    <w:multiLevelType w:val="multilevel"/>
    <w:tmpl w:val="045275C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21D87"/>
    <w:multiLevelType w:val="multilevel"/>
    <w:tmpl w:val="04D21D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B1D80"/>
    <w:multiLevelType w:val="multilevel"/>
    <w:tmpl w:val="055B1D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167EA"/>
    <w:multiLevelType w:val="multilevel"/>
    <w:tmpl w:val="058167E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434551"/>
    <w:multiLevelType w:val="multilevel"/>
    <w:tmpl w:val="0743455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B24205"/>
    <w:multiLevelType w:val="multilevel"/>
    <w:tmpl w:val="08B2420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E32E8"/>
    <w:multiLevelType w:val="multilevel"/>
    <w:tmpl w:val="0B6E32E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A653D0"/>
    <w:multiLevelType w:val="multilevel"/>
    <w:tmpl w:val="0DA65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E0CD6"/>
    <w:multiLevelType w:val="multilevel"/>
    <w:tmpl w:val="0E8E0C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04ADB"/>
    <w:multiLevelType w:val="multilevel"/>
    <w:tmpl w:val="0EE04AD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881344"/>
    <w:multiLevelType w:val="multilevel"/>
    <w:tmpl w:val="128813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783403"/>
    <w:multiLevelType w:val="multilevel"/>
    <w:tmpl w:val="1678340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40990"/>
    <w:multiLevelType w:val="multilevel"/>
    <w:tmpl w:val="1684099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9356A7"/>
    <w:multiLevelType w:val="multilevel"/>
    <w:tmpl w:val="199356A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916C28"/>
    <w:multiLevelType w:val="multilevel"/>
    <w:tmpl w:val="1A916C2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B52ED"/>
    <w:multiLevelType w:val="multilevel"/>
    <w:tmpl w:val="1D0B52E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1A3C10"/>
    <w:multiLevelType w:val="multilevel"/>
    <w:tmpl w:val="201A3C1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8049A7"/>
    <w:multiLevelType w:val="multilevel"/>
    <w:tmpl w:val="228049A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2B2372"/>
    <w:multiLevelType w:val="multilevel"/>
    <w:tmpl w:val="292B237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175393"/>
    <w:multiLevelType w:val="multilevel"/>
    <w:tmpl w:val="2B17539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8135AA"/>
    <w:multiLevelType w:val="multilevel"/>
    <w:tmpl w:val="2B8135A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F12A93"/>
    <w:multiLevelType w:val="multilevel"/>
    <w:tmpl w:val="2DF12A9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95FD9"/>
    <w:multiLevelType w:val="multilevel"/>
    <w:tmpl w:val="2E995FD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F43A05"/>
    <w:multiLevelType w:val="multilevel"/>
    <w:tmpl w:val="30F43A0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1C3D3A"/>
    <w:multiLevelType w:val="multilevel"/>
    <w:tmpl w:val="311C3D3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A379DE"/>
    <w:multiLevelType w:val="multilevel"/>
    <w:tmpl w:val="31A379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E7255E"/>
    <w:multiLevelType w:val="multilevel"/>
    <w:tmpl w:val="31E7255E"/>
    <w:lvl w:ilvl="0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78467B"/>
    <w:multiLevelType w:val="multilevel"/>
    <w:tmpl w:val="3378467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9A5AA3"/>
    <w:multiLevelType w:val="multilevel"/>
    <w:tmpl w:val="339A5AA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E80A95"/>
    <w:multiLevelType w:val="multilevel"/>
    <w:tmpl w:val="33E80A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B138BA"/>
    <w:multiLevelType w:val="multilevel"/>
    <w:tmpl w:val="37B138B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C636F7"/>
    <w:multiLevelType w:val="multilevel"/>
    <w:tmpl w:val="38C636F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1A47C1"/>
    <w:multiLevelType w:val="multilevel"/>
    <w:tmpl w:val="391A47C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6C4F6E"/>
    <w:multiLevelType w:val="multilevel"/>
    <w:tmpl w:val="3B6C4F6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EE34087"/>
    <w:multiLevelType w:val="multilevel"/>
    <w:tmpl w:val="3EE340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C241F1"/>
    <w:multiLevelType w:val="multilevel"/>
    <w:tmpl w:val="3FC241F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2DC2A07"/>
    <w:multiLevelType w:val="multilevel"/>
    <w:tmpl w:val="42DC2A0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35D152E"/>
    <w:multiLevelType w:val="multilevel"/>
    <w:tmpl w:val="435D152E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261FAD"/>
    <w:multiLevelType w:val="multilevel"/>
    <w:tmpl w:val="44261FA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2867DD"/>
    <w:multiLevelType w:val="multilevel"/>
    <w:tmpl w:val="482867DD"/>
    <w:lvl w:ilvl="0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97C5E5B"/>
    <w:multiLevelType w:val="multilevel"/>
    <w:tmpl w:val="497C5E5B"/>
    <w:lvl w:ilvl="0">
      <w:start w:val="1"/>
      <w:numFmt w:val="lowerLetter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4A19622B"/>
    <w:multiLevelType w:val="multilevel"/>
    <w:tmpl w:val="4A19622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C33155D"/>
    <w:multiLevelType w:val="multilevel"/>
    <w:tmpl w:val="4C33155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CF92834"/>
    <w:multiLevelType w:val="multilevel"/>
    <w:tmpl w:val="4CF92834"/>
    <w:lvl w:ilvl="0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C11E71"/>
    <w:multiLevelType w:val="multilevel"/>
    <w:tmpl w:val="51C11E7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2240417"/>
    <w:multiLevelType w:val="multilevel"/>
    <w:tmpl w:val="5224041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74574D"/>
    <w:multiLevelType w:val="multilevel"/>
    <w:tmpl w:val="5374574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D610B5"/>
    <w:multiLevelType w:val="multilevel"/>
    <w:tmpl w:val="53D610B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4050052"/>
    <w:multiLevelType w:val="multilevel"/>
    <w:tmpl w:val="540500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B05976"/>
    <w:multiLevelType w:val="multilevel"/>
    <w:tmpl w:val="56B0597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8574B6F"/>
    <w:multiLevelType w:val="multilevel"/>
    <w:tmpl w:val="58574B6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97D566C"/>
    <w:multiLevelType w:val="multilevel"/>
    <w:tmpl w:val="597D56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49E3B59"/>
    <w:multiLevelType w:val="multilevel"/>
    <w:tmpl w:val="649E3B5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7E6343E"/>
    <w:multiLevelType w:val="multilevel"/>
    <w:tmpl w:val="67E6343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81B1661"/>
    <w:multiLevelType w:val="multilevel"/>
    <w:tmpl w:val="681B166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FC362A"/>
    <w:multiLevelType w:val="multilevel"/>
    <w:tmpl w:val="69FC36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BEC0FE4"/>
    <w:multiLevelType w:val="multilevel"/>
    <w:tmpl w:val="6BEC0F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EFE479E"/>
    <w:multiLevelType w:val="multilevel"/>
    <w:tmpl w:val="6EFE47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FAE383D"/>
    <w:multiLevelType w:val="multilevel"/>
    <w:tmpl w:val="6FAE383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272DB5"/>
    <w:multiLevelType w:val="multilevel"/>
    <w:tmpl w:val="71272DB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3C77652"/>
    <w:multiLevelType w:val="multilevel"/>
    <w:tmpl w:val="73C776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6"/>
  </w:num>
  <w:num w:numId="3">
    <w:abstractNumId w:val="28"/>
  </w:num>
  <w:num w:numId="4">
    <w:abstractNumId w:val="34"/>
  </w:num>
  <w:num w:numId="5">
    <w:abstractNumId w:val="53"/>
  </w:num>
  <w:num w:numId="6">
    <w:abstractNumId w:val="39"/>
  </w:num>
  <w:num w:numId="7">
    <w:abstractNumId w:val="20"/>
  </w:num>
  <w:num w:numId="8">
    <w:abstractNumId w:val="55"/>
  </w:num>
  <w:num w:numId="9">
    <w:abstractNumId w:val="61"/>
  </w:num>
  <w:num w:numId="10">
    <w:abstractNumId w:val="0"/>
  </w:num>
  <w:num w:numId="11">
    <w:abstractNumId w:val="46"/>
  </w:num>
  <w:num w:numId="12">
    <w:abstractNumId w:val="22"/>
  </w:num>
  <w:num w:numId="13">
    <w:abstractNumId w:val="11"/>
  </w:num>
  <w:num w:numId="14">
    <w:abstractNumId w:val="5"/>
  </w:num>
  <w:num w:numId="15">
    <w:abstractNumId w:val="3"/>
  </w:num>
  <w:num w:numId="16">
    <w:abstractNumId w:val="31"/>
  </w:num>
  <w:num w:numId="17">
    <w:abstractNumId w:val="21"/>
  </w:num>
  <w:num w:numId="18">
    <w:abstractNumId w:val="51"/>
  </w:num>
  <w:num w:numId="19">
    <w:abstractNumId w:val="23"/>
  </w:num>
  <w:num w:numId="20">
    <w:abstractNumId w:val="17"/>
  </w:num>
  <w:num w:numId="21">
    <w:abstractNumId w:val="19"/>
  </w:num>
  <w:num w:numId="22">
    <w:abstractNumId w:val="15"/>
  </w:num>
  <w:num w:numId="23">
    <w:abstractNumId w:val="60"/>
  </w:num>
  <w:num w:numId="24">
    <w:abstractNumId w:val="13"/>
  </w:num>
  <w:num w:numId="25">
    <w:abstractNumId w:val="47"/>
  </w:num>
  <w:num w:numId="26">
    <w:abstractNumId w:val="40"/>
  </w:num>
  <w:num w:numId="27">
    <w:abstractNumId w:val="58"/>
  </w:num>
  <w:num w:numId="28">
    <w:abstractNumId w:val="33"/>
  </w:num>
  <w:num w:numId="29">
    <w:abstractNumId w:val="12"/>
  </w:num>
  <w:num w:numId="30">
    <w:abstractNumId w:val="52"/>
  </w:num>
  <w:num w:numId="31">
    <w:abstractNumId w:val="54"/>
  </w:num>
  <w:num w:numId="32">
    <w:abstractNumId w:val="14"/>
  </w:num>
  <w:num w:numId="33">
    <w:abstractNumId w:val="32"/>
  </w:num>
  <w:num w:numId="34">
    <w:abstractNumId w:val="10"/>
  </w:num>
  <w:num w:numId="35">
    <w:abstractNumId w:val="16"/>
  </w:num>
  <w:num w:numId="36">
    <w:abstractNumId w:val="30"/>
  </w:num>
  <w:num w:numId="37">
    <w:abstractNumId w:val="50"/>
  </w:num>
  <w:num w:numId="38">
    <w:abstractNumId w:val="6"/>
  </w:num>
  <w:num w:numId="39">
    <w:abstractNumId w:val="38"/>
  </w:num>
  <w:num w:numId="40">
    <w:abstractNumId w:val="27"/>
  </w:num>
  <w:num w:numId="41">
    <w:abstractNumId w:val="37"/>
  </w:num>
  <w:num w:numId="42">
    <w:abstractNumId w:val="1"/>
  </w:num>
  <w:num w:numId="43">
    <w:abstractNumId w:val="4"/>
  </w:num>
  <w:num w:numId="44">
    <w:abstractNumId w:val="7"/>
  </w:num>
  <w:num w:numId="45">
    <w:abstractNumId w:val="45"/>
  </w:num>
  <w:num w:numId="46">
    <w:abstractNumId w:val="42"/>
  </w:num>
  <w:num w:numId="47">
    <w:abstractNumId w:val="59"/>
  </w:num>
  <w:num w:numId="48">
    <w:abstractNumId w:val="24"/>
  </w:num>
  <w:num w:numId="49">
    <w:abstractNumId w:val="49"/>
  </w:num>
  <w:num w:numId="50">
    <w:abstractNumId w:val="2"/>
  </w:num>
  <w:num w:numId="51">
    <w:abstractNumId w:val="44"/>
  </w:num>
  <w:num w:numId="52">
    <w:abstractNumId w:val="57"/>
  </w:num>
  <w:num w:numId="53">
    <w:abstractNumId w:val="29"/>
  </w:num>
  <w:num w:numId="54">
    <w:abstractNumId w:val="35"/>
  </w:num>
  <w:num w:numId="55">
    <w:abstractNumId w:val="26"/>
  </w:num>
  <w:num w:numId="56">
    <w:abstractNumId w:val="25"/>
  </w:num>
  <w:num w:numId="57">
    <w:abstractNumId w:val="43"/>
  </w:num>
  <w:num w:numId="58">
    <w:abstractNumId w:val="48"/>
  </w:num>
  <w:num w:numId="59">
    <w:abstractNumId w:val="36"/>
  </w:num>
  <w:num w:numId="60">
    <w:abstractNumId w:val="18"/>
  </w:num>
  <w:num w:numId="61">
    <w:abstractNumId w:val="41"/>
  </w:num>
  <w:num w:numId="62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BD"/>
    <w:rsid w:val="00005564"/>
    <w:rsid w:val="0005438A"/>
    <w:rsid w:val="0013425E"/>
    <w:rsid w:val="001B16A6"/>
    <w:rsid w:val="001B428D"/>
    <w:rsid w:val="001B69D9"/>
    <w:rsid w:val="00235CDE"/>
    <w:rsid w:val="0027131C"/>
    <w:rsid w:val="002C2A0C"/>
    <w:rsid w:val="00316B4A"/>
    <w:rsid w:val="00423BE2"/>
    <w:rsid w:val="00437E39"/>
    <w:rsid w:val="004A58F1"/>
    <w:rsid w:val="00572E45"/>
    <w:rsid w:val="005945BD"/>
    <w:rsid w:val="006E1FBD"/>
    <w:rsid w:val="006F708C"/>
    <w:rsid w:val="00711576"/>
    <w:rsid w:val="00795D70"/>
    <w:rsid w:val="007A4B33"/>
    <w:rsid w:val="007E56F2"/>
    <w:rsid w:val="00851538"/>
    <w:rsid w:val="00887CC2"/>
    <w:rsid w:val="008C616A"/>
    <w:rsid w:val="009B706B"/>
    <w:rsid w:val="00B552E0"/>
    <w:rsid w:val="00B628FD"/>
    <w:rsid w:val="00B70162"/>
    <w:rsid w:val="00BC26FD"/>
    <w:rsid w:val="00C00F33"/>
    <w:rsid w:val="00C66645"/>
    <w:rsid w:val="00CB6CBC"/>
    <w:rsid w:val="00CD3C2B"/>
    <w:rsid w:val="00CD6655"/>
    <w:rsid w:val="00D440DE"/>
    <w:rsid w:val="00E0006C"/>
    <w:rsid w:val="00E07E25"/>
    <w:rsid w:val="00E266C0"/>
    <w:rsid w:val="00ED74AF"/>
    <w:rsid w:val="00EF660E"/>
    <w:rsid w:val="354E6A87"/>
    <w:rsid w:val="5B2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E0F069"/>
  <w15:docId w15:val="{F6998F62-3023-4689-93C8-B0AF531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bottom w:val="single" w:sz="4" w:space="1" w:color="823B0B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1123</Words>
  <Characters>6405</Characters>
  <Application>Microsoft Office Word</Application>
  <DocSecurity>0</DocSecurity>
  <Lines>53</Lines>
  <Paragraphs>15</Paragraphs>
  <ScaleCrop>false</ScaleCrop>
  <Company>HP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atoSikani</dc:creator>
  <cp:lastModifiedBy>uew</cp:lastModifiedBy>
  <cp:revision>8</cp:revision>
  <dcterms:created xsi:type="dcterms:W3CDTF">2022-08-03T12:05:00Z</dcterms:created>
  <dcterms:modified xsi:type="dcterms:W3CDTF">2024-11-13T07:08:00Z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A1F82578EFA04BC9803BD1F8A5034043_12</vt:lpwstr>
  </property>
</Properties>
</file>